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2A" w:rsidRDefault="00642A2A" w:rsidP="0064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642A2A" w:rsidRDefault="00642A2A" w:rsidP="0064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язык. Гид-переводчик»</w:t>
      </w:r>
    </w:p>
    <w:p w:rsidR="00642A2A" w:rsidRDefault="00642A2A" w:rsidP="0064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642A2A" w:rsidRDefault="00642A2A" w:rsidP="0064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642A2A" w:rsidRDefault="00642A2A" w:rsidP="0064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(12.05.2020 – 21</w:t>
      </w:r>
      <w:r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642A2A" w:rsidRDefault="00642A2A" w:rsidP="00642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2A" w:rsidRDefault="00642A2A" w:rsidP="0064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642A2A" w:rsidRDefault="00642A2A" w:rsidP="00642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642A2A" w:rsidTr="00642A2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Default="00642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42A2A" w:rsidTr="00642A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Default="0064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Default="0064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Default="0064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642A2A" w:rsidTr="00642A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Default="0064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B">
              <w:rPr>
                <w:rFonts w:ascii="Times New Roman" w:hAnsi="Times New Roman"/>
                <w:iCs/>
                <w:sz w:val="24"/>
                <w:szCs w:val="24"/>
              </w:rPr>
              <w:t>История создания и развития некоторых русских монастырей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A" w:rsidRDefault="00642A2A">
            <w:pPr>
              <w:spacing w:line="240" w:lineRule="auto"/>
            </w:pPr>
          </w:p>
          <w:p w:rsidR="00642A2A" w:rsidRDefault="0064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2A" w:rsidRDefault="0064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642A2A" w:rsidRDefault="0064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9, 10 с 91</w:t>
            </w:r>
            <w:bookmarkStart w:id="0" w:name="_GoBack"/>
            <w:bookmarkEnd w:id="0"/>
          </w:p>
        </w:tc>
      </w:tr>
    </w:tbl>
    <w:p w:rsidR="00642A2A" w:rsidRDefault="00642A2A" w:rsidP="00642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D5" w:rsidRDefault="005B48D5"/>
    <w:sectPr w:rsidR="005B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A"/>
    <w:rsid w:val="005B48D5"/>
    <w:rsid w:val="006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F567-0990-4CB4-A5F6-AD36609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A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diakov.net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2020-05-13T14:19:00Z</dcterms:created>
  <dcterms:modified xsi:type="dcterms:W3CDTF">2020-05-13T14:21:00Z</dcterms:modified>
</cp:coreProperties>
</file>